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81" w:rsidRPr="00254FEB" w:rsidRDefault="00BB6F81" w:rsidP="00A20CC7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B6F81" w:rsidRPr="00254FEB" w:rsidRDefault="00BB6F81" w:rsidP="00B675A8">
      <w:pPr>
        <w:spacing w:after="0" w:line="240" w:lineRule="auto"/>
        <w:jc w:val="center"/>
        <w:rPr>
          <w:b/>
          <w:bCs/>
          <w:color w:val="000000"/>
          <w:sz w:val="36"/>
          <w:szCs w:val="36"/>
        </w:rPr>
      </w:pPr>
      <w:r w:rsidRPr="00254FEB">
        <w:rPr>
          <w:b/>
          <w:bCs/>
          <w:color w:val="000000"/>
          <w:sz w:val="36"/>
          <w:szCs w:val="36"/>
        </w:rPr>
        <w:t>Пользовательское соглашение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 xml:space="preserve">Настоящее Пользовательское соглашение не является публичной офертой, регулирует деятельность Сайта ООО «Косинская Мануфактура» (далее по тексту - Владелец Сайта) и определяет условия использования пользователями сервисов и материалов, размещенных на сайтах </w:t>
      </w:r>
      <w:r w:rsidRPr="00254FEB">
        <w:rPr>
          <w:color w:val="000000"/>
          <w:sz w:val="24"/>
          <w:szCs w:val="24"/>
          <w:lang w:val="en-US"/>
        </w:rPr>
        <w:t>www</w:t>
      </w:r>
      <w:r w:rsidRPr="00254FEB">
        <w:rPr>
          <w:color w:val="000000"/>
          <w:sz w:val="24"/>
          <w:szCs w:val="24"/>
        </w:rPr>
        <w:t>.</w:t>
      </w:r>
      <w:r w:rsidRPr="00254FEB">
        <w:rPr>
          <w:color w:val="000000"/>
          <w:sz w:val="24"/>
          <w:szCs w:val="24"/>
          <w:lang w:val="en-US"/>
        </w:rPr>
        <w:t>bckosino</w:t>
      </w:r>
      <w:r w:rsidRPr="00254FEB">
        <w:rPr>
          <w:color w:val="000000"/>
          <w:sz w:val="24"/>
          <w:szCs w:val="24"/>
        </w:rPr>
        <w:t>.</w:t>
      </w:r>
      <w:r w:rsidRPr="00254FEB">
        <w:rPr>
          <w:color w:val="000000"/>
          <w:sz w:val="24"/>
          <w:szCs w:val="24"/>
          <w:lang w:val="en-US"/>
        </w:rPr>
        <w:t>ru</w:t>
      </w:r>
      <w:r w:rsidRPr="00254FEB">
        <w:rPr>
          <w:color w:val="000000"/>
          <w:sz w:val="24"/>
          <w:szCs w:val="24"/>
        </w:rPr>
        <w:t xml:space="preserve"> и </w:t>
      </w:r>
      <w:r w:rsidRPr="00254FEB">
        <w:rPr>
          <w:color w:val="000000"/>
          <w:sz w:val="24"/>
          <w:szCs w:val="24"/>
          <w:lang w:val="en-US"/>
        </w:rPr>
        <w:t>www</w:t>
      </w:r>
      <w:r w:rsidRPr="00254FEB">
        <w:rPr>
          <w:color w:val="000000"/>
          <w:sz w:val="24"/>
          <w:szCs w:val="24"/>
        </w:rPr>
        <w:t>.passbc.ru (далее по тексту – Сайт).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 xml:space="preserve">1. Использование материалов Сайта регулируется нормами законодательства Российской Федерации, в т.ч. Федеральным Законом 152-ФЗ от 27.07.2006 года «О персональных </w:t>
      </w:r>
      <w:bookmarkStart w:id="0" w:name="_GoBack"/>
      <w:r w:rsidRPr="00254FEB">
        <w:rPr>
          <w:color w:val="000000"/>
          <w:sz w:val="24"/>
          <w:szCs w:val="24"/>
        </w:rPr>
        <w:t>данных» и Международными правовыми нормами.</w:t>
      </w:r>
    </w:p>
    <w:bookmarkEnd w:id="0"/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1.1. Обязательным условием для использования пользователем (в том числе в форме просмотра содержания) Сайта является полное согласие пользователя с Пользовательским соглашением и Политикой конфиденциальности, размещенными на Сайте.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1.2. На Сайте размещена общая информация о деятельности ООО «Косинская Мануфактура». Для получения возможности ознакомления с информацией деятельности  ООО «Косинская Мануфактура» и предлагаемых услугах, пользователю необходимо зарегистрироваться на Сайте через форму «Обратная связь», получить Логин и Пароль. Заключение договора через сайт не производится.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 xml:space="preserve">1.2. Пользователь заполняет в форме Сайта «Обратная связь» поля, касающиеся персональных данных: указание имени, номера телефона, адреса электронной почты, а также нажатие пользователем «Отправить» является акцептом настоящего пользовательского соглашения. Данным действием Пользователь подтверждает, что он ознакомлен со всеми условиями Соглашения и в полной мере осознает их значение, а также возможные последствия нарушения этих условий. 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1.3. Использование пользователем формы «Обратная связь» не устанавливает отношений между владельцем Сайта и пользователем и не свидетельствует о согласии Владельца сайта на заключение договора с Пользователем. Информация, которую пользователь предоставляет через форму используется для связи с пользователем и оформлением договорных отношений в случае необходимости, согласованной сторонами.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1.4. Соглашение вступает в силу с момента принятия Пользователем его условий.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1.5. Пользователь подтверждает, что при оформлении запроса на предоставление информации об условиях поставки товара действует от своего имени и в своих интересах, подтверждает согласие на передачу владельцу Сайта  своих персональных данных, путем указания их в ответ на запросы интерфейса Сайта, подтверждает достоверность предоставленных персональных данных. Риски, связанные с последствиями предоставления пользователем ложных сведений, несет сам пользователь в полном объеме.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 xml:space="preserve">1.6. Пользователь обязуется использовать Сайт исключительно в целях получения информации о деятельности владельца Сайта. 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1.7. Пользователь обязуется не предпринимать действий, которые могут помешать нормальному функционированию работы сайта.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1.8. Пользователь обязуется не распространять с использованием Сайта любую конфиденциальную и охраняемую законодательством Российской Федерации информацию об иных физических либо юридических лицах.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1.9. Пользователь обязуется не использовать Сайт для распространения информации рекламного характера.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1.10. Информация, размещенная сайте, предназначена для лиц старше 18 лет. Если пользователь не достиг указанного возраста, он обязан незамедлительно покинуть Сайт.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 xml:space="preserve">2. За владельцем Сайта закреплено право изменения условий настоящего Соглашения в одностороннем порядке в любое время, которые вступают в силу с момента их опубликования. 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2.1. Владелец Сайта не несет ответственность за ущерб, который может получить пользователь при прохождении по ссылкам других интернет-ресурсов, размещенным на Сайте.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2.2. Владелец  Сайта не несет ответственность за ущерб, причиненный пользователю, в результате самостоятельно предпринятых им действий, руководствуясь информацией, размещенной на Сайте.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2.3. Владелец Сайта имеет право раскрыть информацию о пользователе, если действующее законодательство Российской Федерации требует такого раскрытия.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3. Любое использование, присвоение, копирование, распространение информации, размещенной на Сайте, не допускается и влечет применение мер ответственности.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3.1. При цитировании материалов Сайта, ссылка на Сайт обязательна.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4. Все споры, связанные с настоящим Соглашением, подлежат разрешению в соответствии с действующим законодательством Российской Федерации.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  <w:r w:rsidRPr="00254FEB">
        <w:rPr>
          <w:color w:val="000000"/>
          <w:sz w:val="24"/>
          <w:szCs w:val="24"/>
        </w:rPr>
        <w:t>5. Пользователь подтверждает, что ознакомлен со всеми пунктами настоящего Соглашения и безусловно принимает их.</w:t>
      </w:r>
    </w:p>
    <w:p w:rsidR="00BB6F81" w:rsidRPr="00254FEB" w:rsidRDefault="00BB6F81" w:rsidP="00B675A8">
      <w:pPr>
        <w:spacing w:after="0" w:line="240" w:lineRule="auto"/>
        <w:jc w:val="both"/>
        <w:rPr>
          <w:color w:val="000000"/>
          <w:sz w:val="24"/>
          <w:szCs w:val="24"/>
        </w:rPr>
      </w:pPr>
    </w:p>
    <w:sectPr w:rsidR="00BB6F81" w:rsidRPr="00254FEB" w:rsidSect="001E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1659"/>
    <w:multiLevelType w:val="multilevel"/>
    <w:tmpl w:val="209EA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1C7125"/>
    <w:multiLevelType w:val="multilevel"/>
    <w:tmpl w:val="D1122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374"/>
    <w:rsid w:val="00024E8A"/>
    <w:rsid w:val="000B0B28"/>
    <w:rsid w:val="001404EF"/>
    <w:rsid w:val="001A2374"/>
    <w:rsid w:val="001E3362"/>
    <w:rsid w:val="00254FEB"/>
    <w:rsid w:val="00255F4C"/>
    <w:rsid w:val="003A359F"/>
    <w:rsid w:val="003B6725"/>
    <w:rsid w:val="004860CD"/>
    <w:rsid w:val="004F795D"/>
    <w:rsid w:val="0056505A"/>
    <w:rsid w:val="00737829"/>
    <w:rsid w:val="00811F18"/>
    <w:rsid w:val="00851371"/>
    <w:rsid w:val="00895FEF"/>
    <w:rsid w:val="009B7CCA"/>
    <w:rsid w:val="00A20CC7"/>
    <w:rsid w:val="00A778E0"/>
    <w:rsid w:val="00AB5DCA"/>
    <w:rsid w:val="00B675A8"/>
    <w:rsid w:val="00B70065"/>
    <w:rsid w:val="00BB6F81"/>
    <w:rsid w:val="00BE0615"/>
    <w:rsid w:val="00C73B4B"/>
    <w:rsid w:val="00D4545B"/>
    <w:rsid w:val="00D71295"/>
    <w:rsid w:val="00DD75E8"/>
    <w:rsid w:val="00E0566F"/>
    <w:rsid w:val="00E66892"/>
    <w:rsid w:val="00E77D82"/>
    <w:rsid w:val="00E83959"/>
    <w:rsid w:val="00F40146"/>
    <w:rsid w:val="00FB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66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A237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1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655</Words>
  <Characters>3737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</dc:creator>
  <cp:keywords/>
  <dc:description/>
  <cp:lastModifiedBy>dpp</cp:lastModifiedBy>
  <cp:revision>6</cp:revision>
  <dcterms:created xsi:type="dcterms:W3CDTF">2018-08-08T06:05:00Z</dcterms:created>
  <dcterms:modified xsi:type="dcterms:W3CDTF">2021-10-01T08:05:00Z</dcterms:modified>
</cp:coreProperties>
</file>